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0E85" w:rsidRPr="00A90E85" w:rsidRDefault="00A90E85" w:rsidP="00A90E85">
      <w:pPr>
        <w:rPr>
          <w:rFonts w:cstheme="minorHAnsi"/>
          <w:color w:val="494542"/>
          <w:sz w:val="24"/>
          <w:szCs w:val="24"/>
          <w:shd w:val="clear" w:color="auto" w:fill="FFFFFF"/>
        </w:rPr>
      </w:pPr>
      <w:r w:rsidRPr="00A90E85">
        <w:rPr>
          <w:rFonts w:cstheme="minorHAnsi"/>
          <w:color w:val="494542"/>
          <w:sz w:val="24"/>
          <w:szCs w:val="24"/>
          <w:shd w:val="clear" w:color="auto" w:fill="FFFFFF"/>
        </w:rPr>
        <w:t>Before you start your application</w:t>
      </w:r>
      <w:bookmarkStart w:id="0" w:name="_GoBack"/>
      <w:bookmarkEnd w:id="0"/>
      <w:r w:rsidRPr="00A90E85">
        <w:rPr>
          <w:sz w:val="24"/>
          <w:szCs w:val="24"/>
        </w:rPr>
        <w:t xml:space="preserve">, </w:t>
      </w:r>
      <w:r w:rsidRPr="00A90E85">
        <w:rPr>
          <w:rFonts w:cstheme="minorHAnsi"/>
          <w:color w:val="494542"/>
          <w:sz w:val="24"/>
          <w:szCs w:val="24"/>
          <w:shd w:val="clear" w:color="auto" w:fill="FFFFFF"/>
        </w:rPr>
        <w:t xml:space="preserve">candidates have the obligation to pay administration fee in the </w:t>
      </w:r>
      <w:r w:rsidRPr="00A90E85">
        <w:rPr>
          <w:rFonts w:cstheme="minorHAnsi"/>
          <w:b/>
          <w:color w:val="494542"/>
          <w:sz w:val="24"/>
          <w:szCs w:val="24"/>
          <w:shd w:val="clear" w:color="auto" w:fill="FFFFFF"/>
        </w:rPr>
        <w:t>amount of 75 KM</w:t>
      </w:r>
      <w:r w:rsidRPr="00A90E85">
        <w:rPr>
          <w:rFonts w:cstheme="minorHAnsi"/>
          <w:color w:val="494542"/>
          <w:sz w:val="24"/>
          <w:szCs w:val="24"/>
          <w:shd w:val="clear" w:color="auto" w:fill="FFFFFF"/>
        </w:rPr>
        <w:t xml:space="preserve">.  This fee is non-refundable.  Payment instructions are here: </w:t>
      </w:r>
    </w:p>
    <w:p w:rsidR="00A90E85" w:rsidRPr="00A90E85" w:rsidRDefault="00A90E85" w:rsidP="00A90E85">
      <w:pPr>
        <w:rPr>
          <w:rFonts w:cstheme="minorHAnsi"/>
          <w:color w:val="494542"/>
          <w:sz w:val="24"/>
          <w:szCs w:val="24"/>
          <w:shd w:val="clear" w:color="auto" w:fill="FFFFFF"/>
        </w:rPr>
      </w:pPr>
      <w:r w:rsidRPr="00A90E85">
        <w:rPr>
          <w:rFonts w:ascii="Times New Roman" w:hAnsi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F1AD6B" wp14:editId="2C96A48F">
                <wp:simplePos x="0" y="0"/>
                <wp:positionH relativeFrom="margin">
                  <wp:posOffset>708660</wp:posOffset>
                </wp:positionH>
                <wp:positionV relativeFrom="paragraph">
                  <wp:posOffset>164465</wp:posOffset>
                </wp:positionV>
                <wp:extent cx="4099560" cy="1158240"/>
                <wp:effectExtent l="0" t="0" r="15240" b="22860"/>
                <wp:wrapTopAndBottom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9560" cy="11582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A90E85" w:rsidRPr="00C64B74" w:rsidRDefault="00A90E85" w:rsidP="00A90E85">
                            <w:pPr>
                              <w:ind w:left="284" w:hanging="284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64B7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Bank account for </w:t>
                            </w:r>
                            <w:proofErr w:type="spellStart"/>
                            <w:r w:rsidRPr="00C64B74">
                              <w:rPr>
                                <w:rFonts w:ascii="Arial" w:hAnsi="Arial" w:cs="Arial"/>
                                <w:sz w:val="20"/>
                                <w:szCs w:val="20"/>
                                <w:lang w:eastAsia="bg-BG"/>
                              </w:rPr>
                              <w:t>Udruzenje</w:t>
                            </w:r>
                            <w:proofErr w:type="spellEnd"/>
                            <w:r w:rsidRPr="00C64B74">
                              <w:rPr>
                                <w:rFonts w:ascii="Arial" w:hAnsi="Arial" w:cs="Arial"/>
                                <w:sz w:val="20"/>
                                <w:szCs w:val="20"/>
                                <w:lang w:eastAsia="bg-BG"/>
                              </w:rPr>
                              <w:t xml:space="preserve"> PLUS</w:t>
                            </w:r>
                          </w:p>
                          <w:p w:rsidR="00A90E85" w:rsidRPr="00C64B74" w:rsidRDefault="00A90E85" w:rsidP="00A90E85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ASA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Banka </w:t>
                            </w:r>
                            <w:r w:rsidRPr="00C64B7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– account number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1340011130003225</w:t>
                            </w:r>
                            <w:r w:rsidRPr="00C64B7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,</w:t>
                            </w:r>
                          </w:p>
                          <w:p w:rsidR="00A90E85" w:rsidRPr="00C64B74" w:rsidRDefault="00A90E85" w:rsidP="00A90E85">
                            <w:pPr>
                              <w:ind w:left="284" w:hanging="284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64B7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Please add the reference comment</w:t>
                            </w:r>
                          </w:p>
                          <w:p w:rsidR="00A90E85" w:rsidRPr="00C64B74" w:rsidRDefault="00A90E85" w:rsidP="00A90E85">
                            <w:pPr>
                              <w:ind w:left="284" w:hanging="284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64B74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„</w:t>
                            </w:r>
                            <w:proofErr w:type="spellStart"/>
                            <w:r w:rsidRPr="00C64B7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Uplata</w:t>
                            </w:r>
                            <w:proofErr w:type="spellEnd"/>
                            <w:r w:rsidRPr="00C64B7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C64B7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administrativne</w:t>
                            </w:r>
                            <w:proofErr w:type="spellEnd"/>
                            <w:r w:rsidRPr="00C64B7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C64B7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takse</w:t>
                            </w:r>
                            <w:proofErr w:type="spellEnd"/>
                            <w:r w:rsidRPr="00C64B7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C64B7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za</w:t>
                            </w:r>
                            <w:proofErr w:type="spellEnd"/>
                            <w:r w:rsidRPr="00C64B7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C64B7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HMC</w:t>
                            </w:r>
                            <w:proofErr w:type="spellEnd"/>
                            <w:r w:rsidRPr="00C64B7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C64B7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stipendiju</w:t>
                            </w:r>
                            <w:proofErr w:type="spellEnd"/>
                            <w:r w:rsidRPr="00C64B74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”</w:t>
                            </w:r>
                            <w:r w:rsidRPr="00C64B7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F1AD6B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55.8pt;margin-top:12.95pt;width:322.8pt;height:91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" filled="f" strokeweight=".5pt">
                <v:textbox>
                  <w:txbxContent>
                    <w:p w:rsidR="00A90E85" w:rsidRPr="00C64B74" w:rsidRDefault="00A90E85" w:rsidP="00A90E85">
                      <w:pPr>
                        <w:ind w:left="284" w:hanging="284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C64B7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Bank account for </w:t>
                      </w:r>
                      <w:proofErr w:type="spellStart"/>
                      <w:r w:rsidRPr="00C64B74">
                        <w:rPr>
                          <w:rFonts w:ascii="Arial" w:hAnsi="Arial" w:cs="Arial"/>
                          <w:sz w:val="20"/>
                          <w:szCs w:val="20"/>
                          <w:lang w:eastAsia="bg-BG"/>
                        </w:rPr>
                        <w:t>Udruzenje</w:t>
                      </w:r>
                      <w:proofErr w:type="spellEnd"/>
                      <w:r w:rsidRPr="00C64B74">
                        <w:rPr>
                          <w:rFonts w:ascii="Arial" w:hAnsi="Arial" w:cs="Arial"/>
                          <w:sz w:val="20"/>
                          <w:szCs w:val="20"/>
                          <w:lang w:eastAsia="bg-BG"/>
                        </w:rPr>
                        <w:t xml:space="preserve"> PLUS</w:t>
                      </w:r>
                    </w:p>
                    <w:p w:rsidR="00A90E85" w:rsidRPr="00C64B74" w:rsidRDefault="00A90E85" w:rsidP="00A90E85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ASA</w:t>
                      </w:r>
                      <w:proofErr w:type="spellEnd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Banka </w:t>
                      </w:r>
                      <w:r w:rsidRPr="00C64B7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– account number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1340011130003225</w:t>
                      </w:r>
                      <w:r w:rsidRPr="00C64B74">
                        <w:rPr>
                          <w:rFonts w:ascii="Arial" w:hAnsi="Arial" w:cs="Arial"/>
                          <w:sz w:val="20"/>
                          <w:szCs w:val="20"/>
                        </w:rPr>
                        <w:t>,</w:t>
                      </w:r>
                    </w:p>
                    <w:p w:rsidR="00A90E85" w:rsidRPr="00C64B74" w:rsidRDefault="00A90E85" w:rsidP="00A90E85">
                      <w:pPr>
                        <w:ind w:left="284" w:hanging="284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C64B74">
                        <w:rPr>
                          <w:rFonts w:ascii="Arial" w:hAnsi="Arial" w:cs="Arial"/>
                          <w:sz w:val="20"/>
                          <w:szCs w:val="20"/>
                        </w:rPr>
                        <w:t>Please add the reference comment</w:t>
                      </w:r>
                    </w:p>
                    <w:p w:rsidR="00A90E85" w:rsidRPr="00C64B74" w:rsidRDefault="00A90E85" w:rsidP="00A90E85">
                      <w:pPr>
                        <w:ind w:left="284" w:hanging="284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C64B74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„</w:t>
                      </w:r>
                      <w:proofErr w:type="spellStart"/>
                      <w:r w:rsidRPr="00C64B74">
                        <w:rPr>
                          <w:rFonts w:ascii="Arial" w:hAnsi="Arial" w:cs="Arial"/>
                          <w:sz w:val="20"/>
                          <w:szCs w:val="20"/>
                        </w:rPr>
                        <w:t>Uplata</w:t>
                      </w:r>
                      <w:proofErr w:type="spellEnd"/>
                      <w:r w:rsidRPr="00C64B7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C64B74">
                        <w:rPr>
                          <w:rFonts w:ascii="Arial" w:hAnsi="Arial" w:cs="Arial"/>
                          <w:sz w:val="20"/>
                          <w:szCs w:val="20"/>
                        </w:rPr>
                        <w:t>administrativne</w:t>
                      </w:r>
                      <w:proofErr w:type="spellEnd"/>
                      <w:r w:rsidRPr="00C64B7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C64B74">
                        <w:rPr>
                          <w:rFonts w:ascii="Arial" w:hAnsi="Arial" w:cs="Arial"/>
                          <w:sz w:val="20"/>
                          <w:szCs w:val="20"/>
                        </w:rPr>
                        <w:t>takse</w:t>
                      </w:r>
                      <w:proofErr w:type="spellEnd"/>
                      <w:r w:rsidRPr="00C64B7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C64B74">
                        <w:rPr>
                          <w:rFonts w:ascii="Arial" w:hAnsi="Arial" w:cs="Arial"/>
                          <w:sz w:val="20"/>
                          <w:szCs w:val="20"/>
                        </w:rPr>
                        <w:t>za</w:t>
                      </w:r>
                      <w:proofErr w:type="spellEnd"/>
                      <w:r w:rsidRPr="00C64B7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C64B74">
                        <w:rPr>
                          <w:rFonts w:ascii="Arial" w:hAnsi="Arial" w:cs="Arial"/>
                          <w:sz w:val="20"/>
                          <w:szCs w:val="20"/>
                        </w:rPr>
                        <w:t>HMC</w:t>
                      </w:r>
                      <w:proofErr w:type="spellEnd"/>
                      <w:r w:rsidRPr="00C64B7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C64B74">
                        <w:rPr>
                          <w:rFonts w:ascii="Arial" w:hAnsi="Arial" w:cs="Arial"/>
                          <w:sz w:val="20"/>
                          <w:szCs w:val="20"/>
                        </w:rPr>
                        <w:t>stipendiju</w:t>
                      </w:r>
                      <w:proofErr w:type="spellEnd"/>
                      <w:r w:rsidRPr="00C64B74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”</w:t>
                      </w:r>
                      <w:r w:rsidRPr="00C64B74">
                        <w:rPr>
                          <w:rFonts w:ascii="Arial" w:hAnsi="Arial" w:cs="Arial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sectPr w:rsidR="00A90E85" w:rsidRPr="00A90E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E85"/>
    <w:rsid w:val="008A5AA8"/>
    <w:rsid w:val="00A90E85"/>
    <w:rsid w:val="00D42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4F0418"/>
  <w15:chartTrackingRefBased/>
  <w15:docId w15:val="{1DAA157A-FCE5-4D3C-AED1-367BD5EDF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0E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A90E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2024-09-17T08:52:00Z</dcterms:created>
  <dcterms:modified xsi:type="dcterms:W3CDTF">2024-09-17T08:53:00Z</dcterms:modified>
</cp:coreProperties>
</file>